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82" w:rsidRDefault="00485582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Сорокина Л А\Desktop\Сай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82" w:rsidRDefault="00485582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82" w:rsidRDefault="00485582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B4" w:rsidRPr="000663B4" w:rsidRDefault="000663B4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63B4" w:rsidRPr="000663B4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Pr="000663B4">
        <w:rPr>
          <w:rFonts w:ascii="Times New Roman" w:hAnsi="Times New Roman" w:cs="Times New Roman"/>
          <w:sz w:val="28"/>
          <w:szCs w:val="28"/>
        </w:rPr>
        <w:t xml:space="preserve">:  разработка комплекса мероприятий и формирующих их действий по организации взаимоотношении наставника и наставляемого в форме «учитель-учитель», способствующих успешному закреплению на месте работы, повышению его профессионального потенциала и уровня, создание комфортной профессиональной среды, позволяющей реализовывать актуальные педагогические задачи на высоком уровне. </w:t>
      </w:r>
    </w:p>
    <w:p w:rsidR="000663B4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6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83F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1) Содействовать успешной адаптации </w:t>
      </w:r>
      <w:r w:rsidR="006F6356" w:rsidRPr="006F6356">
        <w:rPr>
          <w:rFonts w:ascii="Times New Roman" w:hAnsi="Times New Roman" w:cs="Times New Roman"/>
          <w:sz w:val="28"/>
          <w:szCs w:val="28"/>
        </w:rPr>
        <w:t>учителя</w:t>
      </w:r>
      <w:r w:rsidRPr="006F6356">
        <w:rPr>
          <w:rFonts w:ascii="Times New Roman" w:hAnsi="Times New Roman" w:cs="Times New Roman"/>
          <w:sz w:val="28"/>
          <w:szCs w:val="28"/>
        </w:rPr>
        <w:t xml:space="preserve"> к условиям осуществления трудовой деятельности;</w:t>
      </w:r>
    </w:p>
    <w:p w:rsidR="006F6356" w:rsidRP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 2) Способствовать формированию потребности занимать</w:t>
      </w:r>
      <w:r w:rsidR="006F6356" w:rsidRPr="006F6356">
        <w:rPr>
          <w:rFonts w:ascii="Times New Roman" w:hAnsi="Times New Roman" w:cs="Times New Roman"/>
          <w:sz w:val="28"/>
          <w:szCs w:val="28"/>
        </w:rPr>
        <w:t xml:space="preserve">ся анализом результатов своей </w:t>
      </w:r>
      <w:r w:rsidRPr="006F635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6F6356" w:rsidRP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3) Развивать интерес к методике построения и организации результативного учебного процесса; 4) Ориентировать начинающего учителя на творческое использование передового педагогического опыта в своей деятельности; </w:t>
      </w:r>
    </w:p>
    <w:p w:rsidR="000663B4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5) Оказыва</w:t>
      </w:r>
      <w:r w:rsidR="000663B4" w:rsidRPr="006F6356">
        <w:rPr>
          <w:rFonts w:ascii="Times New Roman" w:hAnsi="Times New Roman" w:cs="Times New Roman"/>
          <w:sz w:val="28"/>
          <w:szCs w:val="28"/>
        </w:rPr>
        <w:t>ть психолого-</w:t>
      </w:r>
      <w:r w:rsidRPr="006F6356">
        <w:rPr>
          <w:rFonts w:ascii="Times New Roman" w:hAnsi="Times New Roman" w:cs="Times New Roman"/>
          <w:sz w:val="28"/>
          <w:szCs w:val="28"/>
        </w:rPr>
        <w:t xml:space="preserve">педагогическую помощь педагогу </w:t>
      </w:r>
      <w:r w:rsidR="000663B4" w:rsidRPr="006F6356">
        <w:rPr>
          <w:rFonts w:ascii="Times New Roman" w:hAnsi="Times New Roman" w:cs="Times New Roman"/>
          <w:sz w:val="28"/>
          <w:szCs w:val="28"/>
        </w:rPr>
        <w:t>в профессиона</w:t>
      </w:r>
      <w:r w:rsidRPr="006F6356">
        <w:rPr>
          <w:rFonts w:ascii="Times New Roman" w:hAnsi="Times New Roman" w:cs="Times New Roman"/>
          <w:sz w:val="28"/>
          <w:szCs w:val="28"/>
        </w:rPr>
        <w:t>льном</w:t>
      </w:r>
      <w:r w:rsidR="000663B4" w:rsidRPr="006F6356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6F6356">
        <w:rPr>
          <w:rFonts w:ascii="Times New Roman" w:hAnsi="Times New Roman" w:cs="Times New Roman"/>
          <w:sz w:val="28"/>
          <w:szCs w:val="28"/>
        </w:rPr>
        <w:t>е.</w:t>
      </w:r>
      <w:r w:rsidR="000663B4" w:rsidRPr="006F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3B4" w:rsidRPr="006F6356" w:rsidRDefault="000663B4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56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затруднений педагога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Для диагностики затруднений педагога (учитель </w:t>
      </w:r>
      <w:r w:rsidR="006F6356">
        <w:rPr>
          <w:rFonts w:ascii="Times New Roman" w:hAnsi="Times New Roman" w:cs="Times New Roman"/>
          <w:sz w:val="28"/>
          <w:szCs w:val="28"/>
        </w:rPr>
        <w:t>английского языка Олдырева М.О.</w:t>
      </w:r>
      <w:r w:rsidRPr="000663B4">
        <w:rPr>
          <w:rFonts w:ascii="Times New Roman" w:hAnsi="Times New Roman" w:cs="Times New Roman"/>
          <w:sz w:val="28"/>
          <w:szCs w:val="28"/>
        </w:rPr>
        <w:t xml:space="preserve">, образование высшее педагогическое) были применены следующие методики: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1. Анкета «Определение затруднений педагогов при организации учебного процесса».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>2. Ан</w:t>
      </w:r>
      <w:r w:rsidR="00B818CB">
        <w:rPr>
          <w:rFonts w:ascii="Times New Roman" w:hAnsi="Times New Roman" w:cs="Times New Roman"/>
          <w:sz w:val="28"/>
          <w:szCs w:val="28"/>
        </w:rPr>
        <w:t>ализ уроков</w:t>
      </w:r>
      <w:r w:rsidRPr="00066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3. Анализ рабочих материалов учителя.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4. Анализ результатов учебной деятельности обучающихся. </w:t>
      </w:r>
    </w:p>
    <w:p w:rsid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Результаты комплексной диагностики показали, что учитель испытывает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следующие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1. Общепедагогические профессиональные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формировании и развитии УУД.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организации исследовательской, самостоятельной работы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F63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6356">
        <w:rPr>
          <w:rFonts w:ascii="Times New Roman" w:hAnsi="Times New Roman" w:cs="Times New Roman"/>
          <w:sz w:val="28"/>
          <w:szCs w:val="28"/>
        </w:rPr>
        <w:t>щихся;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 xml:space="preserve">Проблемы при оценке эффективности результатов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F63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6356">
        <w:rPr>
          <w:rFonts w:ascii="Times New Roman" w:hAnsi="Times New Roman" w:cs="Times New Roman"/>
          <w:sz w:val="28"/>
          <w:szCs w:val="28"/>
        </w:rPr>
        <w:t>щихся по</w:t>
      </w:r>
      <w:r>
        <w:rPr>
          <w:rFonts w:ascii="Times New Roman" w:hAnsi="Times New Roman" w:cs="Times New Roman"/>
          <w:sz w:val="28"/>
          <w:szCs w:val="28"/>
        </w:rPr>
        <w:t xml:space="preserve"> английскому языку.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при проектировании технологической карты уроков.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lastRenderedPageBreak/>
        <w:t>2. Методические профессиональные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выборе современной технологии образования среди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многочисленных вариантов;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организации внеурочной деятельности с учетом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возможностей образовательной организации.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3. Психолого-педагогические профессиональные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ориентации на психологические особенности школьников и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необходимости их учета при отборе содержания, форм и методов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обучения;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4. Коммуникативная область: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овладении навыками организации системы групповой и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индивидуальной работы с учащимися;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Проблемы при организации групповой, самостоятельной работы</w:t>
      </w:r>
    </w:p>
    <w:p w:rsid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6F6356" w:rsidRDefault="006F6356" w:rsidP="00B818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83F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06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1. Диагностика затруднений молодого педагога и выбор форм организации обучения и воспитания и оказание необходимой помощи на основе анализа выявленных потребностей. 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2. Посещение уроков молодого педагога и определение способов повышения их эффективности. 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 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>4. Демонстрация молодому педагогу опыта успешной педагогической деятельности.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 5. Организация мониторинга и рефлексии эффективности совместной деятельности.</w:t>
      </w:r>
    </w:p>
    <w:p w:rsidR="00326CE7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6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CE7" w:rsidRDefault="00326CE7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326CE7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молодого педагога в вопросах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E7" w:rsidRDefault="00326CE7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326CE7">
        <w:rPr>
          <w:rFonts w:ascii="Times New Roman" w:hAnsi="Times New Roman" w:cs="Times New Roman"/>
          <w:sz w:val="28"/>
          <w:szCs w:val="28"/>
        </w:rPr>
        <w:t>рганизации образовательного процесса;  обеспечение непрерывного повышения качества преподавания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83F" w:rsidRPr="00326CE7" w:rsidRDefault="00326CE7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</w:t>
      </w:r>
      <w:r w:rsidRPr="00326CE7">
        <w:rPr>
          <w:rFonts w:ascii="Times New Roman" w:hAnsi="Times New Roman" w:cs="Times New Roman"/>
          <w:sz w:val="28"/>
          <w:szCs w:val="28"/>
        </w:rPr>
        <w:t>овершенствование методов работы молодого педагога по развитию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E7">
        <w:rPr>
          <w:rFonts w:ascii="Times New Roman" w:hAnsi="Times New Roman" w:cs="Times New Roman"/>
          <w:sz w:val="28"/>
          <w:szCs w:val="28"/>
        </w:rPr>
        <w:t xml:space="preserve"> и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обучающихся. </w:t>
      </w:r>
    </w:p>
    <w:p w:rsidR="00326CE7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092E0B">
        <w:rPr>
          <w:rFonts w:ascii="Times New Roman" w:hAnsi="Times New Roman" w:cs="Times New Roman"/>
          <w:sz w:val="28"/>
          <w:szCs w:val="28"/>
        </w:rPr>
        <w:t>: с 01.09.2022г. по 31.05</w:t>
      </w:r>
      <w:r w:rsidR="00326CE7">
        <w:rPr>
          <w:rFonts w:ascii="Times New Roman" w:hAnsi="Times New Roman" w:cs="Times New Roman"/>
          <w:sz w:val="28"/>
          <w:szCs w:val="28"/>
        </w:rPr>
        <w:t>.2023</w:t>
      </w:r>
      <w:r w:rsidRPr="000663B4"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326CE7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0663B4">
        <w:rPr>
          <w:rFonts w:ascii="Times New Roman" w:hAnsi="Times New Roman" w:cs="Times New Roman"/>
          <w:sz w:val="28"/>
          <w:szCs w:val="28"/>
        </w:rPr>
        <w:t xml:space="preserve">: смешанный (онлайн-консультации, очный) </w:t>
      </w:r>
    </w:p>
    <w:p w:rsidR="000663B4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0663B4">
        <w:rPr>
          <w:rFonts w:ascii="Times New Roman" w:hAnsi="Times New Roman" w:cs="Times New Roman"/>
          <w:sz w:val="28"/>
          <w:szCs w:val="28"/>
        </w:rPr>
        <w:t>: 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</w:t>
      </w:r>
    </w:p>
    <w:p w:rsidR="00326CE7" w:rsidRDefault="00326CE7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</w:p>
    <w:tbl>
      <w:tblPr>
        <w:tblStyle w:val="a4"/>
        <w:tblW w:w="0" w:type="auto"/>
        <w:tblLook w:val="04A0"/>
      </w:tblPr>
      <w:tblGrid>
        <w:gridCol w:w="3936"/>
        <w:gridCol w:w="2268"/>
        <w:gridCol w:w="3260"/>
      </w:tblGrid>
      <w:tr w:rsidR="00675B4F" w:rsidTr="00675B4F">
        <w:tc>
          <w:tcPr>
            <w:tcW w:w="3936" w:type="dxa"/>
          </w:tcPr>
          <w:p w:rsidR="00675B4F" w:rsidRDefault="00675B4F" w:rsidP="00B8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675B4F" w:rsidRDefault="00675B4F" w:rsidP="00B8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675B4F" w:rsidRDefault="00675B4F" w:rsidP="00B8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вопросы и подготовка к конкурсам</w:t>
            </w:r>
          </w:p>
        </w:tc>
        <w:tc>
          <w:tcPr>
            <w:tcW w:w="2268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образовательной деятельности</w:t>
            </w:r>
          </w:p>
        </w:tc>
        <w:tc>
          <w:tcPr>
            <w:tcW w:w="2268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5B4F" w:rsidRPr="00092E0B">
              <w:rPr>
                <w:rFonts w:ascii="Times New Roman" w:hAnsi="Times New Roman" w:cs="Times New Roman"/>
                <w:sz w:val="24"/>
                <w:szCs w:val="24"/>
              </w:rPr>
              <w:t>ыявление профессиональных затруднений, определение степени комфортности учителя в коллективе, разработка необходимых рекомендаций</w:t>
            </w:r>
          </w:p>
        </w:tc>
        <w:tc>
          <w:tcPr>
            <w:tcW w:w="2268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психологических и возрастных особенностей учащихся, с которыми работает молодой учитель.</w:t>
            </w:r>
          </w:p>
        </w:tc>
        <w:tc>
          <w:tcPr>
            <w:tcW w:w="2268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092E0B" w:rsidTr="00675B4F">
        <w:tc>
          <w:tcPr>
            <w:tcW w:w="3936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на учебном занятии </w:t>
            </w:r>
          </w:p>
        </w:tc>
        <w:tc>
          <w:tcPr>
            <w:tcW w:w="2268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программы наставничества</w:t>
            </w:r>
          </w:p>
        </w:tc>
        <w:tc>
          <w:tcPr>
            <w:tcW w:w="2268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 Выбор оптимальных форм организации учебной деятельности обучающихся</w:t>
            </w:r>
          </w:p>
        </w:tc>
        <w:tc>
          <w:tcPr>
            <w:tcW w:w="2268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675B4F" w:rsidTr="00675B4F">
        <w:tc>
          <w:tcPr>
            <w:tcW w:w="3936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Внеурочная работа  в рамках обучения английскому языку</w:t>
            </w:r>
          </w:p>
        </w:tc>
        <w:tc>
          <w:tcPr>
            <w:tcW w:w="2268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675B4F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092E0B" w:rsidTr="00675B4F">
        <w:tc>
          <w:tcPr>
            <w:tcW w:w="3936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деятельности. Подведение итогов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работы на следующий год.</w:t>
            </w:r>
          </w:p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школьного методического объединения учителей английского языка</w:t>
            </w:r>
          </w:p>
        </w:tc>
      </w:tr>
      <w:tr w:rsidR="00092E0B" w:rsidTr="00675B4F">
        <w:tc>
          <w:tcPr>
            <w:tcW w:w="3936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Круглый стол «Личные достижения молодого учителя»</w:t>
            </w:r>
          </w:p>
        </w:tc>
        <w:tc>
          <w:tcPr>
            <w:tcW w:w="2268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092E0B" w:rsidTr="00675B4F">
        <w:tc>
          <w:tcPr>
            <w:tcW w:w="3936" w:type="dxa"/>
          </w:tcPr>
          <w:p w:rsidR="00092E0B" w:rsidRPr="00092E0B" w:rsidRDefault="003354D0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наставляемого. Посещение уроков опытных учителей наставляемым. </w:t>
            </w:r>
          </w:p>
        </w:tc>
        <w:tc>
          <w:tcPr>
            <w:tcW w:w="2268" w:type="dxa"/>
          </w:tcPr>
          <w:p w:rsidR="00092E0B" w:rsidRPr="00092E0B" w:rsidRDefault="003354D0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92E0B" w:rsidRPr="00092E0B" w:rsidRDefault="00092E0B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CE7" w:rsidRPr="00326CE7" w:rsidRDefault="00326CE7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CE7" w:rsidRPr="00326CE7" w:rsidSect="00B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950"/>
    <w:multiLevelType w:val="hybridMultilevel"/>
    <w:tmpl w:val="DE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3B4"/>
    <w:rsid w:val="000663B4"/>
    <w:rsid w:val="00092E0B"/>
    <w:rsid w:val="001B676D"/>
    <w:rsid w:val="00326CE7"/>
    <w:rsid w:val="003354D0"/>
    <w:rsid w:val="00343FC9"/>
    <w:rsid w:val="00485582"/>
    <w:rsid w:val="00675B4F"/>
    <w:rsid w:val="00693162"/>
    <w:rsid w:val="006F6356"/>
    <w:rsid w:val="007E1121"/>
    <w:rsid w:val="00967F7D"/>
    <w:rsid w:val="009F783F"/>
    <w:rsid w:val="00B42718"/>
    <w:rsid w:val="00B818CB"/>
    <w:rsid w:val="00F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E7"/>
    <w:pPr>
      <w:ind w:left="720"/>
      <w:contextualSpacing/>
    </w:pPr>
  </w:style>
  <w:style w:type="table" w:styleId="a4">
    <w:name w:val="Table Grid"/>
    <w:basedOn w:val="a1"/>
    <w:uiPriority w:val="59"/>
    <w:rsid w:val="0032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81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818C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818CB"/>
    <w:pPr>
      <w:widowControl w:val="0"/>
      <w:autoSpaceDE w:val="0"/>
      <w:autoSpaceDN w:val="0"/>
      <w:spacing w:after="0" w:line="240" w:lineRule="auto"/>
      <w:ind w:left="203" w:right="21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818CB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 Л А</cp:lastModifiedBy>
  <cp:revision>6</cp:revision>
  <cp:lastPrinted>2022-11-25T03:59:00Z</cp:lastPrinted>
  <dcterms:created xsi:type="dcterms:W3CDTF">2022-11-21T10:12:00Z</dcterms:created>
  <dcterms:modified xsi:type="dcterms:W3CDTF">2022-11-25T06:57:00Z</dcterms:modified>
</cp:coreProperties>
</file>